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54231" w14:textId="50FC0253" w:rsidR="00C7649F" w:rsidRPr="00D2616B" w:rsidRDefault="00C7649F" w:rsidP="00C7649F">
      <w:pPr>
        <w:pStyle w:val="Style"/>
        <w:shd w:val="clear" w:color="auto" w:fill="FFFEFF"/>
        <w:spacing w:line="427" w:lineRule="exact"/>
        <w:ind w:right="43"/>
        <w:jc w:val="center"/>
        <w:rPr>
          <w:rFonts w:ascii="Times New Roman" w:hAnsi="Times New Roman" w:cs="Times New Roman"/>
          <w:b/>
          <w:color w:val="333439"/>
          <w:u w:val="single"/>
          <w:shd w:val="clear" w:color="auto" w:fill="FFFEFF"/>
        </w:rPr>
      </w:pPr>
      <w:r w:rsidRPr="00D2616B">
        <w:rPr>
          <w:rFonts w:ascii="Times New Roman" w:hAnsi="Times New Roman" w:cs="Times New Roman"/>
          <w:b/>
          <w:color w:val="333439"/>
          <w:shd w:val="clear" w:color="auto" w:fill="FFFEFF"/>
        </w:rPr>
        <w:t>ORDINANCE NO.</w:t>
      </w:r>
      <w:r w:rsidR="00A46777">
        <w:rPr>
          <w:rFonts w:ascii="Times New Roman" w:hAnsi="Times New Roman" w:cs="Times New Roman"/>
          <w:b/>
          <w:color w:val="333439"/>
          <w:shd w:val="clear" w:color="auto" w:fill="FFFEFF"/>
        </w:rPr>
        <w:t xml:space="preserve"> ____________</w:t>
      </w:r>
    </w:p>
    <w:p w14:paraId="0CA8FCDA" w14:textId="77777777" w:rsidR="00C7649F" w:rsidRPr="00D2616B" w:rsidRDefault="00C7649F" w:rsidP="00C7649F">
      <w:pPr>
        <w:pStyle w:val="Style"/>
        <w:shd w:val="clear" w:color="auto" w:fill="FFFEFF"/>
        <w:spacing w:line="427" w:lineRule="exact"/>
        <w:ind w:left="2889" w:right="43"/>
        <w:jc w:val="both"/>
        <w:rPr>
          <w:rFonts w:ascii="Times New Roman" w:hAnsi="Times New Roman" w:cs="Times New Roman"/>
          <w:b/>
          <w:color w:val="333439"/>
          <w:shd w:val="clear" w:color="auto" w:fill="FFFEFF"/>
        </w:rPr>
      </w:pPr>
    </w:p>
    <w:p w14:paraId="6FE8B03B" w14:textId="6CEC22C8" w:rsidR="00C7649F" w:rsidRDefault="00A46777" w:rsidP="00C7649F">
      <w:pPr>
        <w:pStyle w:val="Style"/>
        <w:shd w:val="clear" w:color="auto" w:fill="FFFEFF"/>
        <w:ind w:left="4"/>
        <w:rPr>
          <w:rFonts w:ascii="Times New Roman" w:hAnsi="Times New Roman" w:cs="Times New Roman"/>
          <w:b/>
          <w:color w:val="333439"/>
          <w:shd w:val="clear" w:color="auto" w:fill="FFFEFF"/>
        </w:rPr>
      </w:pPr>
      <w:r w:rsidRPr="00A46777">
        <w:rPr>
          <w:rFonts w:ascii="Times New Roman" w:hAnsi="Times New Roman" w:cs="Times New Roman"/>
          <w:b/>
          <w:color w:val="333439"/>
          <w:shd w:val="clear" w:color="auto" w:fill="FFFEFF"/>
        </w:rPr>
        <w:t>AN ORDINANCE APPROVING AND AUTHORIZING A FIRST AMENDMENT TO THE DEVELOPMENT AGREEMENT FOR THE HIATT CREEK PHASE B-1 AND B-2 PROJECT TO EXPAND THE PROJECT AREA</w:t>
      </w:r>
    </w:p>
    <w:p w14:paraId="6741B073" w14:textId="77777777" w:rsidR="00A46777" w:rsidRPr="00D2616B" w:rsidRDefault="00A46777" w:rsidP="00C7649F">
      <w:pPr>
        <w:pStyle w:val="Style"/>
        <w:shd w:val="clear" w:color="auto" w:fill="FFFEFF"/>
        <w:ind w:left="4"/>
        <w:rPr>
          <w:rFonts w:ascii="Times New Roman" w:hAnsi="Times New Roman" w:cs="Times New Roman"/>
          <w:b/>
          <w:color w:val="333439"/>
          <w:shd w:val="clear" w:color="auto" w:fill="FFFEFF"/>
        </w:rPr>
      </w:pPr>
    </w:p>
    <w:p w14:paraId="5D292A10" w14:textId="6870ECDA" w:rsidR="00D72EDB" w:rsidRDefault="00C7649F" w:rsidP="00C7649F">
      <w:pPr>
        <w:pStyle w:val="Style"/>
        <w:shd w:val="clear" w:color="auto" w:fill="FFFEFF"/>
        <w:ind w:left="4"/>
        <w:rPr>
          <w:rFonts w:ascii="Times New Roman" w:hAnsi="Times New Roman" w:cs="Times New Roman"/>
          <w:color w:val="333439"/>
          <w:shd w:val="clear" w:color="auto" w:fill="FFFEFF"/>
        </w:rPr>
      </w:pPr>
      <w:proofErr w:type="gramStart"/>
      <w:r w:rsidRPr="00D2616B">
        <w:rPr>
          <w:rFonts w:ascii="Times New Roman" w:hAnsi="Times New Roman" w:cs="Times New Roman"/>
          <w:b/>
          <w:color w:val="333439"/>
          <w:shd w:val="clear" w:color="auto" w:fill="FFFEFF"/>
        </w:rPr>
        <w:t>WHEREAS</w:t>
      </w:r>
      <w:r w:rsidRPr="00D2616B">
        <w:rPr>
          <w:rFonts w:ascii="Times New Roman" w:hAnsi="Times New Roman" w:cs="Times New Roman"/>
          <w:color w:val="333439"/>
          <w:shd w:val="clear" w:color="auto" w:fill="FFFEFF"/>
        </w:rPr>
        <w:t>,</w:t>
      </w:r>
      <w:proofErr w:type="gramEnd"/>
      <w:r w:rsidRPr="00D2616B">
        <w:rPr>
          <w:rFonts w:ascii="Times New Roman" w:hAnsi="Times New Roman" w:cs="Times New Roman"/>
          <w:color w:val="333439"/>
          <w:shd w:val="clear" w:color="auto" w:fill="FFFEFF"/>
        </w:rPr>
        <w:t xml:space="preserve"> Payson City</w:t>
      </w:r>
      <w:r w:rsidR="00D72EDB">
        <w:rPr>
          <w:rFonts w:ascii="Times New Roman" w:hAnsi="Times New Roman" w:cs="Times New Roman"/>
          <w:color w:val="333439"/>
          <w:shd w:val="clear" w:color="auto" w:fill="FFFEFF"/>
        </w:rPr>
        <w:t xml:space="preserve"> (“City”)</w:t>
      </w:r>
      <w:r w:rsidR="00A46777">
        <w:rPr>
          <w:rFonts w:ascii="Times New Roman" w:hAnsi="Times New Roman" w:cs="Times New Roman"/>
          <w:color w:val="333439"/>
          <w:shd w:val="clear" w:color="auto" w:fill="FFFEFF"/>
        </w:rPr>
        <w:t xml:space="preserve"> is a municipal corporation organized and existing under the law of the State of Utah</w:t>
      </w:r>
      <w:r w:rsidR="00D72EDB">
        <w:rPr>
          <w:rFonts w:ascii="Times New Roman" w:hAnsi="Times New Roman" w:cs="Times New Roman"/>
          <w:color w:val="333439"/>
          <w:shd w:val="clear" w:color="auto" w:fill="FFFEFF"/>
        </w:rPr>
        <w:t>;</w:t>
      </w:r>
      <w:r w:rsidR="00D20F7B">
        <w:rPr>
          <w:rFonts w:ascii="Times New Roman" w:hAnsi="Times New Roman" w:cs="Times New Roman"/>
          <w:color w:val="333439"/>
          <w:shd w:val="clear" w:color="auto" w:fill="FFFEFF"/>
        </w:rPr>
        <w:t xml:space="preserve"> and </w:t>
      </w:r>
      <w:r w:rsidR="00D72EDB">
        <w:rPr>
          <w:rFonts w:ascii="Times New Roman" w:hAnsi="Times New Roman" w:cs="Times New Roman"/>
          <w:color w:val="333439"/>
          <w:shd w:val="clear" w:color="auto" w:fill="FFFEFF"/>
        </w:rPr>
        <w:t xml:space="preserve"> </w:t>
      </w:r>
    </w:p>
    <w:p w14:paraId="12E4CF44" w14:textId="77777777" w:rsidR="00D72EDB" w:rsidRDefault="00D72EDB" w:rsidP="00C7649F">
      <w:pPr>
        <w:pStyle w:val="Style"/>
        <w:shd w:val="clear" w:color="auto" w:fill="FFFEFF"/>
        <w:ind w:left="4"/>
        <w:rPr>
          <w:rFonts w:ascii="Times New Roman" w:hAnsi="Times New Roman" w:cs="Times New Roman"/>
          <w:color w:val="333439"/>
          <w:shd w:val="clear" w:color="auto" w:fill="FFFEFF"/>
        </w:rPr>
      </w:pPr>
    </w:p>
    <w:p w14:paraId="4CBDBE58" w14:textId="21D09488" w:rsidR="00C7649F" w:rsidRPr="00A46777" w:rsidRDefault="00D72EDB" w:rsidP="00A46777">
      <w:pPr>
        <w:pStyle w:val="Style"/>
        <w:shd w:val="clear" w:color="auto" w:fill="FFFEFF"/>
        <w:ind w:left="4"/>
        <w:rPr>
          <w:rFonts w:ascii="Times New Roman" w:hAnsi="Times New Roman" w:cs="Times New Roman"/>
          <w:color w:val="333439"/>
          <w:shd w:val="clear" w:color="auto" w:fill="FFFEFF"/>
        </w:rPr>
      </w:pPr>
      <w:r w:rsidRPr="00D72EDB">
        <w:rPr>
          <w:rFonts w:ascii="Times New Roman" w:hAnsi="Times New Roman" w:cs="Times New Roman"/>
          <w:b/>
          <w:bCs/>
          <w:color w:val="333439"/>
          <w:shd w:val="clear" w:color="auto" w:fill="FFFEFF"/>
        </w:rPr>
        <w:t>WHEREAS,</w:t>
      </w:r>
      <w:r w:rsidR="00A46777">
        <w:rPr>
          <w:rFonts w:ascii="Times New Roman" w:hAnsi="Times New Roman" w:cs="Times New Roman"/>
          <w:b/>
          <w:bCs/>
          <w:color w:val="333439"/>
          <w:shd w:val="clear" w:color="auto" w:fill="FFFEFF"/>
        </w:rPr>
        <w:t xml:space="preserve"> </w:t>
      </w:r>
      <w:r w:rsidR="00A46777">
        <w:rPr>
          <w:rFonts w:ascii="Times New Roman" w:hAnsi="Times New Roman" w:cs="Times New Roman"/>
          <w:color w:val="333439"/>
          <w:shd w:val="clear" w:color="auto" w:fill="FFFEFF"/>
        </w:rPr>
        <w:t xml:space="preserve">Utah Code Title 10, chapter 20 authorizes municipalities to enter into and amend development agreements governing the land within municipal boundaries; and </w:t>
      </w:r>
    </w:p>
    <w:p w14:paraId="263C1A00" w14:textId="77777777" w:rsidR="00C7649F" w:rsidRPr="00D2616B" w:rsidRDefault="00C7649F" w:rsidP="00C7649F">
      <w:pPr>
        <w:pStyle w:val="Style"/>
        <w:shd w:val="clear" w:color="auto" w:fill="FFFEFF"/>
        <w:ind w:left="4"/>
        <w:rPr>
          <w:rFonts w:ascii="Times New Roman" w:hAnsi="Times New Roman" w:cs="Times New Roman"/>
          <w:b/>
          <w:color w:val="333439"/>
          <w:shd w:val="clear" w:color="auto" w:fill="FFFEFF"/>
        </w:rPr>
      </w:pPr>
    </w:p>
    <w:p w14:paraId="2762F54B" w14:textId="3360759D" w:rsidR="00D72EDB" w:rsidRDefault="00C7649F" w:rsidP="00D72EDB">
      <w:pPr>
        <w:pStyle w:val="Style"/>
        <w:shd w:val="clear" w:color="auto" w:fill="FFFEFF"/>
        <w:ind w:left="4"/>
        <w:rPr>
          <w:rFonts w:ascii="Times New Roman" w:hAnsi="Times New Roman" w:cs="Times New Roman"/>
          <w:color w:val="333439"/>
          <w:shd w:val="clear" w:color="auto" w:fill="FFFEFF"/>
        </w:rPr>
      </w:pPr>
      <w:r w:rsidRPr="00D2616B">
        <w:rPr>
          <w:rFonts w:ascii="Times New Roman" w:hAnsi="Times New Roman" w:cs="Times New Roman"/>
          <w:b/>
          <w:color w:val="333439"/>
          <w:shd w:val="clear" w:color="auto" w:fill="FFFEFF"/>
        </w:rPr>
        <w:t>WHEREAS</w:t>
      </w:r>
      <w:r w:rsidRPr="00D2616B">
        <w:rPr>
          <w:rFonts w:ascii="Times New Roman" w:hAnsi="Times New Roman" w:cs="Times New Roman"/>
          <w:color w:val="333439"/>
          <w:shd w:val="clear" w:color="auto" w:fill="FFFEFF"/>
        </w:rPr>
        <w:t xml:space="preserve">, </w:t>
      </w:r>
      <w:r w:rsidR="00A46777">
        <w:rPr>
          <w:rFonts w:ascii="Times New Roman" w:hAnsi="Times New Roman" w:cs="Times New Roman"/>
          <w:color w:val="333439"/>
          <w:shd w:val="clear" w:color="auto" w:fill="FFFEFF"/>
        </w:rPr>
        <w:t xml:space="preserve">on or about September 4, </w:t>
      </w:r>
      <w:proofErr w:type="gramStart"/>
      <w:r w:rsidR="00A46777">
        <w:rPr>
          <w:rFonts w:ascii="Times New Roman" w:hAnsi="Times New Roman" w:cs="Times New Roman"/>
          <w:color w:val="333439"/>
          <w:shd w:val="clear" w:color="auto" w:fill="FFFEFF"/>
        </w:rPr>
        <w:t>2025</w:t>
      </w:r>
      <w:proofErr w:type="gramEnd"/>
      <w:r w:rsidR="00A46777">
        <w:rPr>
          <w:rFonts w:ascii="Times New Roman" w:hAnsi="Times New Roman" w:cs="Times New Roman"/>
          <w:color w:val="333439"/>
          <w:shd w:val="clear" w:color="auto" w:fill="FFFEFF"/>
        </w:rPr>
        <w:t xml:space="preserve"> the City entered into a Development Agreement for the Hiatt Creek Phase B-1 and B-2 Project (“Original Agreement”) with WHL Hiatt LLC, a Utah limited liability company (“Developer”), and </w:t>
      </w:r>
      <w:proofErr w:type="spellStart"/>
      <w:r w:rsidR="00A46777">
        <w:rPr>
          <w:rFonts w:ascii="Times New Roman" w:hAnsi="Times New Roman" w:cs="Times New Roman"/>
          <w:color w:val="333439"/>
          <w:shd w:val="clear" w:color="auto" w:fill="FFFEFF"/>
        </w:rPr>
        <w:t>Hawkmoon</w:t>
      </w:r>
      <w:proofErr w:type="spellEnd"/>
      <w:r w:rsidR="00A46777">
        <w:rPr>
          <w:rFonts w:ascii="Times New Roman" w:hAnsi="Times New Roman" w:cs="Times New Roman"/>
          <w:color w:val="333439"/>
          <w:shd w:val="clear" w:color="auto" w:fill="FFFEFF"/>
        </w:rPr>
        <w:t xml:space="preserve"> Holdings LLC, a Utah limited liability company (“Landowner”); and</w:t>
      </w:r>
    </w:p>
    <w:p w14:paraId="4C086DDC" w14:textId="77777777" w:rsidR="00D72EDB" w:rsidRDefault="00D72EDB" w:rsidP="00AE309A">
      <w:pPr>
        <w:pStyle w:val="Style"/>
        <w:shd w:val="clear" w:color="auto" w:fill="FFFEFF"/>
        <w:ind w:left="4"/>
        <w:rPr>
          <w:rFonts w:ascii="Times New Roman" w:hAnsi="Times New Roman" w:cs="Times New Roman"/>
          <w:color w:val="333439"/>
          <w:shd w:val="clear" w:color="auto" w:fill="FFFEFF"/>
        </w:rPr>
      </w:pPr>
    </w:p>
    <w:p w14:paraId="6ABE3848" w14:textId="1F085338" w:rsidR="00C7649F" w:rsidRPr="00D2616B" w:rsidRDefault="00D72EDB" w:rsidP="00AE309A">
      <w:pPr>
        <w:pStyle w:val="Style"/>
        <w:shd w:val="clear" w:color="auto" w:fill="FFFEFF"/>
        <w:ind w:left="4"/>
        <w:rPr>
          <w:rFonts w:ascii="Times New Roman" w:hAnsi="Times New Roman" w:cs="Times New Roman"/>
          <w:color w:val="333439"/>
          <w:shd w:val="clear" w:color="auto" w:fill="FFFEFF"/>
        </w:rPr>
      </w:pPr>
      <w:r w:rsidRPr="00D72EDB">
        <w:rPr>
          <w:rFonts w:ascii="Times New Roman" w:hAnsi="Times New Roman" w:cs="Times New Roman"/>
          <w:b/>
          <w:bCs/>
          <w:color w:val="333439"/>
          <w:shd w:val="clear" w:color="auto" w:fill="FFFEFF"/>
        </w:rPr>
        <w:t>WHEREAS,</w:t>
      </w:r>
      <w:r>
        <w:rPr>
          <w:rFonts w:ascii="Times New Roman" w:hAnsi="Times New Roman" w:cs="Times New Roman"/>
          <w:color w:val="333439"/>
          <w:shd w:val="clear" w:color="auto" w:fill="FFFEFF"/>
        </w:rPr>
        <w:t xml:space="preserve"> </w:t>
      </w:r>
      <w:r w:rsidR="00C7649F" w:rsidRPr="00D2616B">
        <w:rPr>
          <w:rFonts w:ascii="Times New Roman" w:hAnsi="Times New Roman" w:cs="Times New Roman"/>
          <w:color w:val="333439"/>
          <w:shd w:val="clear" w:color="auto" w:fill="FFFEFF"/>
        </w:rPr>
        <w:t>the</w:t>
      </w:r>
      <w:r w:rsidR="00A46777">
        <w:rPr>
          <w:rFonts w:ascii="Times New Roman" w:hAnsi="Times New Roman" w:cs="Times New Roman"/>
          <w:color w:val="333439"/>
          <w:shd w:val="clear" w:color="auto" w:fill="FFFEFF"/>
        </w:rPr>
        <w:t xml:space="preserve"> Original Agreement was recorded in the office of the Utah County Recorder on September 22, </w:t>
      </w:r>
      <w:r w:rsidR="00CB746A">
        <w:rPr>
          <w:rFonts w:ascii="Times New Roman" w:hAnsi="Times New Roman" w:cs="Times New Roman"/>
          <w:color w:val="333439"/>
          <w:shd w:val="clear" w:color="auto" w:fill="FFFEFF"/>
        </w:rPr>
        <w:t>2025,</w:t>
      </w:r>
      <w:r w:rsidR="00A46777">
        <w:rPr>
          <w:rFonts w:ascii="Times New Roman" w:hAnsi="Times New Roman" w:cs="Times New Roman"/>
          <w:color w:val="333439"/>
          <w:shd w:val="clear" w:color="auto" w:fill="FFFEFF"/>
        </w:rPr>
        <w:t xml:space="preserve"> as Entry No. 72420:2025</w:t>
      </w:r>
      <w:r>
        <w:rPr>
          <w:rFonts w:ascii="Times New Roman" w:hAnsi="Times New Roman" w:cs="Times New Roman"/>
          <w:color w:val="333439"/>
          <w:shd w:val="clear" w:color="auto" w:fill="FFFEFF"/>
        </w:rPr>
        <w:t xml:space="preserve">; and </w:t>
      </w:r>
    </w:p>
    <w:p w14:paraId="0E89E1E0" w14:textId="77777777" w:rsidR="004413C9" w:rsidRDefault="004413C9" w:rsidP="004413C9">
      <w:pPr>
        <w:pStyle w:val="Style"/>
        <w:shd w:val="clear" w:color="auto" w:fill="FFFEFF"/>
        <w:rPr>
          <w:rFonts w:ascii="Times New Roman" w:hAnsi="Times New Roman" w:cs="Times New Roman"/>
          <w:color w:val="333439"/>
          <w:shd w:val="clear" w:color="auto" w:fill="FFFEFF"/>
        </w:rPr>
      </w:pPr>
    </w:p>
    <w:p w14:paraId="5E37263A" w14:textId="58BE0F81" w:rsidR="004413C9" w:rsidRPr="00D72EDB" w:rsidRDefault="004413C9" w:rsidP="004413C9">
      <w:pPr>
        <w:pStyle w:val="Style"/>
        <w:shd w:val="clear" w:color="auto" w:fill="FFFEFF"/>
        <w:ind w:left="4"/>
        <w:rPr>
          <w:rFonts w:ascii="Times New Roman" w:hAnsi="Times New Roman" w:cs="Times New Roman"/>
          <w:bCs/>
          <w:color w:val="333439"/>
          <w:shd w:val="clear" w:color="auto" w:fill="FFFEFF"/>
        </w:rPr>
      </w:pPr>
      <w:proofErr w:type="gramStart"/>
      <w:r w:rsidRPr="00D2616B">
        <w:rPr>
          <w:rFonts w:ascii="Times New Roman" w:hAnsi="Times New Roman" w:cs="Times New Roman"/>
          <w:b/>
          <w:color w:val="333439"/>
          <w:shd w:val="clear" w:color="auto" w:fill="FFFEFF"/>
        </w:rPr>
        <w:t>WHEREAS,</w:t>
      </w:r>
      <w:proofErr w:type="gramEnd"/>
      <w:r w:rsidRPr="00D2616B">
        <w:rPr>
          <w:rFonts w:ascii="Times New Roman" w:hAnsi="Times New Roman" w:cs="Times New Roman"/>
          <w:b/>
          <w:color w:val="333439"/>
          <w:shd w:val="clear" w:color="auto" w:fill="FFFEFF"/>
        </w:rPr>
        <w:t xml:space="preserve"> </w:t>
      </w:r>
      <w:r w:rsidR="00A46777">
        <w:rPr>
          <w:rFonts w:ascii="Times New Roman" w:hAnsi="Times New Roman" w:cs="Times New Roman"/>
          <w:color w:val="333439"/>
          <w:shd w:val="clear" w:color="auto" w:fill="FFFEFF"/>
        </w:rPr>
        <w:t xml:space="preserve"> The City, Developer, and Landowner desire to amend the Original Agreement to expand the geographic area of the Property and Project subject to the Development Agreement, as more particularly described in a document entitled “First Amendment to Development Agreement for Hiatt Creek Phase B-1 and B-2 Project” (“First Amendment”); </w:t>
      </w:r>
      <w:r>
        <w:rPr>
          <w:rFonts w:ascii="Times New Roman" w:hAnsi="Times New Roman" w:cs="Times New Roman"/>
          <w:bCs/>
          <w:color w:val="333439"/>
          <w:shd w:val="clear" w:color="auto" w:fill="FFFEFF"/>
        </w:rPr>
        <w:t>and</w:t>
      </w:r>
    </w:p>
    <w:p w14:paraId="6DF1542D" w14:textId="77777777" w:rsidR="004413C9" w:rsidRDefault="004413C9" w:rsidP="00C7649F">
      <w:pPr>
        <w:pStyle w:val="Style"/>
        <w:shd w:val="clear" w:color="auto" w:fill="FFFEFF"/>
        <w:ind w:left="4"/>
        <w:rPr>
          <w:rFonts w:ascii="Times New Roman" w:hAnsi="Times New Roman" w:cs="Times New Roman"/>
          <w:color w:val="333439"/>
          <w:shd w:val="clear" w:color="auto" w:fill="FFFEFF"/>
        </w:rPr>
      </w:pPr>
    </w:p>
    <w:p w14:paraId="23719132" w14:textId="3643D915" w:rsidR="004413C9" w:rsidRDefault="004413C9" w:rsidP="00C7649F">
      <w:pPr>
        <w:pStyle w:val="Style"/>
        <w:shd w:val="clear" w:color="auto" w:fill="FFFEFF"/>
        <w:ind w:left="4"/>
        <w:rPr>
          <w:rFonts w:ascii="Times New Roman" w:hAnsi="Times New Roman" w:cs="Times New Roman"/>
          <w:color w:val="333439"/>
          <w:shd w:val="clear" w:color="auto" w:fill="FFFEFF"/>
        </w:rPr>
      </w:pPr>
      <w:proofErr w:type="gramStart"/>
      <w:r w:rsidRPr="00A46777">
        <w:rPr>
          <w:rFonts w:ascii="Times New Roman" w:hAnsi="Times New Roman" w:cs="Times New Roman"/>
          <w:b/>
          <w:bCs/>
          <w:color w:val="333439"/>
          <w:shd w:val="clear" w:color="auto" w:fill="FFFEFF"/>
        </w:rPr>
        <w:t>WHEREAS</w:t>
      </w:r>
      <w:r>
        <w:rPr>
          <w:rFonts w:ascii="Times New Roman" w:hAnsi="Times New Roman" w:cs="Times New Roman"/>
          <w:color w:val="333439"/>
          <w:shd w:val="clear" w:color="auto" w:fill="FFFEFF"/>
        </w:rPr>
        <w:t>,</w:t>
      </w:r>
      <w:proofErr w:type="gramEnd"/>
      <w:r>
        <w:rPr>
          <w:rFonts w:ascii="Times New Roman" w:hAnsi="Times New Roman" w:cs="Times New Roman"/>
          <w:color w:val="333439"/>
          <w:shd w:val="clear" w:color="auto" w:fill="FFFEFF"/>
        </w:rPr>
        <w:t xml:space="preserve"> </w:t>
      </w:r>
      <w:r w:rsidR="00A46777">
        <w:rPr>
          <w:rFonts w:ascii="Times New Roman" w:hAnsi="Times New Roman" w:cs="Times New Roman"/>
          <w:color w:val="333439"/>
          <w:shd w:val="clear" w:color="auto" w:fill="FFFEFF"/>
        </w:rPr>
        <w:t xml:space="preserve"> Section 13.9 of the Original Agreement expressly authorizes amendment by written instrument executed by the parties; and</w:t>
      </w:r>
    </w:p>
    <w:p w14:paraId="6A77D366" w14:textId="77777777" w:rsidR="00A46777" w:rsidRDefault="00A46777" w:rsidP="00C7649F">
      <w:pPr>
        <w:pStyle w:val="Style"/>
        <w:shd w:val="clear" w:color="auto" w:fill="FFFEFF"/>
        <w:ind w:left="4"/>
        <w:rPr>
          <w:rFonts w:ascii="Times New Roman" w:hAnsi="Times New Roman" w:cs="Times New Roman"/>
          <w:color w:val="333439"/>
          <w:shd w:val="clear" w:color="auto" w:fill="FFFEFF"/>
        </w:rPr>
      </w:pPr>
    </w:p>
    <w:p w14:paraId="3A0B6831" w14:textId="77777777" w:rsidR="00A46777" w:rsidRDefault="00A46777" w:rsidP="00C7649F">
      <w:pPr>
        <w:pStyle w:val="Style"/>
        <w:shd w:val="clear" w:color="auto" w:fill="FFFEFF"/>
        <w:ind w:left="4"/>
        <w:rPr>
          <w:rFonts w:ascii="Times New Roman" w:hAnsi="Times New Roman" w:cs="Times New Roman"/>
          <w:color w:val="333439"/>
          <w:shd w:val="clear" w:color="auto" w:fill="FFFEFF"/>
        </w:rPr>
      </w:pPr>
      <w:r w:rsidRPr="00A46777">
        <w:rPr>
          <w:rFonts w:ascii="Times New Roman" w:hAnsi="Times New Roman" w:cs="Times New Roman"/>
          <w:b/>
          <w:bCs/>
          <w:color w:val="333439"/>
          <w:shd w:val="clear" w:color="auto" w:fill="FFFEFF"/>
        </w:rPr>
        <w:t>WHEREAS,</w:t>
      </w:r>
      <w:r>
        <w:rPr>
          <w:rFonts w:ascii="Times New Roman" w:hAnsi="Times New Roman" w:cs="Times New Roman"/>
          <w:b/>
          <w:bCs/>
          <w:color w:val="333439"/>
          <w:shd w:val="clear" w:color="auto" w:fill="FFFEFF"/>
        </w:rPr>
        <w:t xml:space="preserve"> </w:t>
      </w:r>
      <w:r>
        <w:rPr>
          <w:rFonts w:ascii="Times New Roman" w:hAnsi="Times New Roman" w:cs="Times New Roman"/>
          <w:color w:val="333439"/>
          <w:shd w:val="clear" w:color="auto" w:fill="FFFEFF"/>
        </w:rPr>
        <w:t>the First Amendment adds additional land to the Development Agreement (“Expansion Area”), applies the terms of the Original Agreement to that land, and clarifies development phasing, offsite amenities, and project scope; and</w:t>
      </w:r>
    </w:p>
    <w:p w14:paraId="040E41D4" w14:textId="77777777" w:rsidR="00A46777" w:rsidRDefault="00A46777" w:rsidP="00C7649F">
      <w:pPr>
        <w:pStyle w:val="Style"/>
        <w:shd w:val="clear" w:color="auto" w:fill="FFFEFF"/>
        <w:ind w:left="4"/>
        <w:rPr>
          <w:rFonts w:ascii="Times New Roman" w:hAnsi="Times New Roman" w:cs="Times New Roman"/>
          <w:b/>
          <w:bCs/>
          <w:color w:val="333439"/>
          <w:shd w:val="clear" w:color="auto" w:fill="FFFEFF"/>
        </w:rPr>
      </w:pPr>
    </w:p>
    <w:p w14:paraId="205D04B0" w14:textId="3A8279AF" w:rsidR="00A46777" w:rsidRPr="00A46777" w:rsidRDefault="00A46777" w:rsidP="00A46777">
      <w:pPr>
        <w:pStyle w:val="Style"/>
        <w:shd w:val="clear" w:color="auto" w:fill="FFFEFF"/>
        <w:rPr>
          <w:rFonts w:ascii="Times New Roman" w:hAnsi="Times New Roman" w:cs="Times New Roman"/>
          <w:b/>
          <w:bCs/>
          <w:color w:val="333439"/>
          <w:shd w:val="clear" w:color="auto" w:fill="FFFEFF"/>
        </w:rPr>
      </w:pPr>
      <w:r>
        <w:rPr>
          <w:rFonts w:ascii="Times New Roman" w:hAnsi="Times New Roman" w:cs="Times New Roman"/>
          <w:b/>
          <w:bCs/>
          <w:color w:val="333439"/>
          <w:shd w:val="clear" w:color="auto" w:fill="FFFEFF"/>
        </w:rPr>
        <w:t xml:space="preserve">WHEREAS, </w:t>
      </w:r>
      <w:r>
        <w:rPr>
          <w:rFonts w:ascii="Times New Roman" w:hAnsi="Times New Roman" w:cs="Times New Roman"/>
          <w:color w:val="333439"/>
          <w:shd w:val="clear" w:color="auto" w:fill="FFFEFF"/>
        </w:rPr>
        <w:t xml:space="preserve">The Payson City Council finds that approval of the First Amendment is consistent with the City’s General Plan, applicable zoning regulations, </w:t>
      </w:r>
      <w:proofErr w:type="gramStart"/>
      <w:r>
        <w:rPr>
          <w:rFonts w:ascii="Times New Roman" w:hAnsi="Times New Roman" w:cs="Times New Roman"/>
          <w:color w:val="333439"/>
          <w:shd w:val="clear" w:color="auto" w:fill="FFFEFF"/>
        </w:rPr>
        <w:t>an the</w:t>
      </w:r>
      <w:proofErr w:type="gramEnd"/>
      <w:r>
        <w:rPr>
          <w:rFonts w:ascii="Times New Roman" w:hAnsi="Times New Roman" w:cs="Times New Roman"/>
          <w:color w:val="333439"/>
          <w:shd w:val="clear" w:color="auto" w:fill="FFFEFF"/>
        </w:rPr>
        <w:t xml:space="preserve"> public health, safety, and welfare. </w:t>
      </w:r>
      <w:r w:rsidRPr="00A46777">
        <w:rPr>
          <w:rFonts w:ascii="Times New Roman" w:hAnsi="Times New Roman" w:cs="Times New Roman"/>
          <w:b/>
          <w:bCs/>
          <w:color w:val="333439"/>
          <w:shd w:val="clear" w:color="auto" w:fill="FFFEFF"/>
        </w:rPr>
        <w:t xml:space="preserve"> </w:t>
      </w:r>
    </w:p>
    <w:p w14:paraId="508BE9E0" w14:textId="77777777" w:rsidR="00C7649F" w:rsidRPr="00D2616B" w:rsidRDefault="00C7649F" w:rsidP="00C7649F">
      <w:pPr>
        <w:pStyle w:val="Style"/>
        <w:shd w:val="clear" w:color="auto" w:fill="FFFEFF"/>
        <w:rPr>
          <w:rFonts w:ascii="Times New Roman" w:hAnsi="Times New Roman" w:cs="Times New Roman"/>
          <w:b/>
          <w:color w:val="333439"/>
          <w:shd w:val="clear" w:color="auto" w:fill="FFFEFF"/>
        </w:rPr>
      </w:pPr>
    </w:p>
    <w:p w14:paraId="0F84D51A" w14:textId="2FEDAC75" w:rsidR="004413C9" w:rsidRDefault="00C7649F" w:rsidP="00C7649F">
      <w:pPr>
        <w:pStyle w:val="Style"/>
        <w:shd w:val="clear" w:color="auto" w:fill="FFFEFF"/>
        <w:rPr>
          <w:rFonts w:ascii="Times New Roman" w:hAnsi="Times New Roman" w:cs="Times New Roman"/>
          <w:color w:val="333439"/>
          <w:shd w:val="clear" w:color="auto" w:fill="FFFEFF"/>
        </w:rPr>
      </w:pPr>
      <w:r w:rsidRPr="00D2616B">
        <w:rPr>
          <w:rFonts w:ascii="Times New Roman" w:hAnsi="Times New Roman" w:cs="Times New Roman"/>
          <w:b/>
          <w:color w:val="333439"/>
          <w:shd w:val="clear" w:color="auto" w:fill="FFFEFF"/>
        </w:rPr>
        <w:t xml:space="preserve">NOW, THEREFORE, </w:t>
      </w:r>
      <w:r w:rsidRPr="00D2616B">
        <w:rPr>
          <w:rFonts w:ascii="Times New Roman" w:hAnsi="Times New Roman" w:cs="Times New Roman"/>
          <w:color w:val="333439"/>
          <w:shd w:val="clear" w:color="auto" w:fill="FFFEFF"/>
        </w:rPr>
        <w:t>be it ordained by the City Council of Payson, Utah, that</w:t>
      </w:r>
      <w:r w:rsidR="00A46777">
        <w:rPr>
          <w:rFonts w:ascii="Times New Roman" w:hAnsi="Times New Roman" w:cs="Times New Roman"/>
          <w:color w:val="333439"/>
          <w:shd w:val="clear" w:color="auto" w:fill="FFFEFF"/>
        </w:rPr>
        <w:t>:</w:t>
      </w:r>
    </w:p>
    <w:p w14:paraId="62F1C28A" w14:textId="77777777" w:rsidR="00A46777" w:rsidRDefault="00A46777" w:rsidP="00C7649F">
      <w:pPr>
        <w:pStyle w:val="Style"/>
        <w:shd w:val="clear" w:color="auto" w:fill="FFFEFF"/>
        <w:rPr>
          <w:rFonts w:ascii="Times New Roman" w:hAnsi="Times New Roman" w:cs="Times New Roman"/>
          <w:color w:val="333439"/>
          <w:shd w:val="clear" w:color="auto" w:fill="FFFEFF"/>
        </w:rPr>
      </w:pPr>
    </w:p>
    <w:p w14:paraId="5C5E2924" w14:textId="3BA76F55" w:rsidR="00A46777" w:rsidRDefault="00A46777" w:rsidP="00A46777">
      <w:pPr>
        <w:pStyle w:val="Style"/>
        <w:numPr>
          <w:ilvl w:val="0"/>
          <w:numId w:val="1"/>
        </w:numPr>
        <w:shd w:val="clear" w:color="auto" w:fill="FFFEFF"/>
        <w:rPr>
          <w:rFonts w:ascii="Times New Roman" w:hAnsi="Times New Roman" w:cs="Times New Roman"/>
          <w:color w:val="333439"/>
          <w:shd w:val="clear" w:color="auto" w:fill="FFFEFF"/>
        </w:rPr>
      </w:pPr>
      <w:r w:rsidRPr="00A46777">
        <w:rPr>
          <w:rFonts w:ascii="Times New Roman" w:hAnsi="Times New Roman" w:cs="Times New Roman"/>
          <w:b/>
          <w:bCs/>
          <w:color w:val="333439"/>
          <w:u w:val="single"/>
          <w:shd w:val="clear" w:color="auto" w:fill="FFFEFF"/>
        </w:rPr>
        <w:t>Approval of First Amendment to Development Agreement</w:t>
      </w:r>
      <w:r>
        <w:rPr>
          <w:rFonts w:ascii="Times New Roman" w:hAnsi="Times New Roman" w:cs="Times New Roman"/>
          <w:color w:val="333439"/>
          <w:shd w:val="clear" w:color="auto" w:fill="FFFEFF"/>
        </w:rPr>
        <w:t xml:space="preserve">: The First Amendment to Development Agreement for Hiatt Creek B-1 and B-2 Project, by and among Payson City, WHL Hiatt LLC, and </w:t>
      </w:r>
      <w:proofErr w:type="spellStart"/>
      <w:r>
        <w:rPr>
          <w:rFonts w:ascii="Times New Roman" w:hAnsi="Times New Roman" w:cs="Times New Roman"/>
          <w:color w:val="333439"/>
          <w:shd w:val="clear" w:color="auto" w:fill="FFFEFF"/>
        </w:rPr>
        <w:t>Hawkmoon</w:t>
      </w:r>
      <w:proofErr w:type="spellEnd"/>
      <w:r>
        <w:rPr>
          <w:rFonts w:ascii="Times New Roman" w:hAnsi="Times New Roman" w:cs="Times New Roman"/>
          <w:color w:val="333439"/>
          <w:shd w:val="clear" w:color="auto" w:fill="FFFEFF"/>
        </w:rPr>
        <w:t xml:space="preserve"> Holdings LLC, is hereby approved in substantially the form presented to the City Council and attached hereto as Exhibit “A”</w:t>
      </w:r>
    </w:p>
    <w:p w14:paraId="45657CEF" w14:textId="77777777" w:rsidR="00A46777" w:rsidRDefault="00A46777" w:rsidP="00A46777">
      <w:pPr>
        <w:pStyle w:val="Style"/>
        <w:shd w:val="clear" w:color="auto" w:fill="FFFEFF"/>
        <w:ind w:left="720"/>
        <w:rPr>
          <w:rFonts w:ascii="Times New Roman" w:hAnsi="Times New Roman" w:cs="Times New Roman"/>
          <w:color w:val="333439"/>
          <w:shd w:val="clear" w:color="auto" w:fill="FFFEFF"/>
        </w:rPr>
      </w:pPr>
    </w:p>
    <w:p w14:paraId="0B089E79" w14:textId="28887B4B" w:rsidR="00A46777" w:rsidRDefault="00A46777" w:rsidP="00A46777">
      <w:pPr>
        <w:pStyle w:val="Style"/>
        <w:numPr>
          <w:ilvl w:val="0"/>
          <w:numId w:val="1"/>
        </w:numPr>
        <w:shd w:val="clear" w:color="auto" w:fill="FFFEFF"/>
        <w:rPr>
          <w:rFonts w:ascii="Times New Roman" w:hAnsi="Times New Roman" w:cs="Times New Roman"/>
          <w:color w:val="333439"/>
          <w:shd w:val="clear" w:color="auto" w:fill="FFFEFF"/>
        </w:rPr>
      </w:pPr>
      <w:r>
        <w:rPr>
          <w:rFonts w:ascii="Times New Roman" w:hAnsi="Times New Roman" w:cs="Times New Roman"/>
          <w:b/>
          <w:bCs/>
          <w:color w:val="333439"/>
          <w:u w:val="single"/>
          <w:shd w:val="clear" w:color="auto" w:fill="FFFEFF"/>
        </w:rPr>
        <w:t>Expansion of Property and Project Area</w:t>
      </w:r>
      <w:r w:rsidRPr="00A46777">
        <w:rPr>
          <w:rFonts w:ascii="Times New Roman" w:hAnsi="Times New Roman" w:cs="Times New Roman"/>
          <w:color w:val="333439"/>
          <w:shd w:val="clear" w:color="auto" w:fill="FFFEFF"/>
        </w:rPr>
        <w:t>:</w:t>
      </w:r>
      <w:r>
        <w:rPr>
          <w:rFonts w:ascii="Times New Roman" w:hAnsi="Times New Roman" w:cs="Times New Roman"/>
          <w:color w:val="333439"/>
          <w:shd w:val="clear" w:color="auto" w:fill="FFFEFF"/>
        </w:rPr>
        <w:t xml:space="preserve"> The City Council hereby approves the expansion of the Property and Project subject to the Development Agreement to include </w:t>
      </w:r>
      <w:r>
        <w:rPr>
          <w:rFonts w:ascii="Times New Roman" w:hAnsi="Times New Roman" w:cs="Times New Roman"/>
          <w:color w:val="333439"/>
          <w:shd w:val="clear" w:color="auto" w:fill="FFFEFF"/>
        </w:rPr>
        <w:lastRenderedPageBreak/>
        <w:t xml:space="preserve">the Expansion Area described in Exhibit 1-A of the First Amendment. Upon execution and recordation of the First Amendment, the Property, as revised, shall include all land described in Exhibit 1-B to the First Amendment, and the Project shall include development of the Expansion Area. The City Council finds that applying the terms and conditions of the Development Agreement to the Expansion Area is reasonable and in the best interest of the City. </w:t>
      </w:r>
    </w:p>
    <w:p w14:paraId="390B9CB3" w14:textId="77777777" w:rsidR="00A46777" w:rsidRDefault="00A46777" w:rsidP="00A46777">
      <w:pPr>
        <w:pStyle w:val="ListParagraph"/>
        <w:rPr>
          <w:rFonts w:ascii="Times New Roman" w:hAnsi="Times New Roman" w:cs="Times New Roman"/>
          <w:color w:val="333439"/>
          <w:shd w:val="clear" w:color="auto" w:fill="FFFEFF"/>
        </w:rPr>
      </w:pPr>
    </w:p>
    <w:p w14:paraId="5DA5B488" w14:textId="79675722" w:rsidR="00A46777" w:rsidRPr="00BA7C40" w:rsidRDefault="00A46777" w:rsidP="00A46777">
      <w:pPr>
        <w:pStyle w:val="Style"/>
        <w:numPr>
          <w:ilvl w:val="0"/>
          <w:numId w:val="1"/>
        </w:numPr>
        <w:shd w:val="clear" w:color="auto" w:fill="FFFEFF"/>
        <w:rPr>
          <w:rFonts w:ascii="Times New Roman" w:hAnsi="Times New Roman" w:cs="Times New Roman"/>
          <w:b/>
          <w:bCs/>
          <w:color w:val="333439"/>
          <w:shd w:val="clear" w:color="auto" w:fill="FFFEFF"/>
        </w:rPr>
      </w:pPr>
      <w:r w:rsidRPr="00A46777">
        <w:rPr>
          <w:rFonts w:ascii="Times New Roman" w:hAnsi="Times New Roman" w:cs="Times New Roman"/>
          <w:b/>
          <w:bCs/>
          <w:color w:val="333439"/>
          <w:shd w:val="clear" w:color="auto" w:fill="FFFEFF"/>
        </w:rPr>
        <w:t>Authorization to Execute and Record:</w:t>
      </w:r>
      <w:r>
        <w:rPr>
          <w:rFonts w:ascii="Times New Roman" w:hAnsi="Times New Roman" w:cs="Times New Roman"/>
          <w:b/>
          <w:bCs/>
          <w:color w:val="333439"/>
          <w:shd w:val="clear" w:color="auto" w:fill="FFFEFF"/>
        </w:rPr>
        <w:t xml:space="preserve"> </w:t>
      </w:r>
      <w:r>
        <w:rPr>
          <w:rFonts w:ascii="Times New Roman" w:hAnsi="Times New Roman" w:cs="Times New Roman"/>
          <w:color w:val="333439"/>
          <w:shd w:val="clear" w:color="auto" w:fill="FFFEFF"/>
        </w:rPr>
        <w:t xml:space="preserve">The mayor is hereby authorized </w:t>
      </w:r>
      <w:r w:rsidR="00BA7C40">
        <w:rPr>
          <w:rFonts w:ascii="Times New Roman" w:hAnsi="Times New Roman" w:cs="Times New Roman"/>
          <w:color w:val="333439"/>
          <w:shd w:val="clear" w:color="auto" w:fill="FFFEFF"/>
        </w:rPr>
        <w:t xml:space="preserve">and directed to execute the First Amendment on behalf of  Payson City, and the City Recorder is authorized to attest the execution of the First Amendment and record the First Amendment, together with all exhibits, in the office of the Utah County Recorder. </w:t>
      </w:r>
    </w:p>
    <w:p w14:paraId="4B68A84C" w14:textId="77777777" w:rsidR="00BA7C40" w:rsidRDefault="00BA7C40" w:rsidP="00BA7C40">
      <w:pPr>
        <w:pStyle w:val="ListParagraph"/>
        <w:rPr>
          <w:rFonts w:ascii="Times New Roman" w:hAnsi="Times New Roman" w:cs="Times New Roman"/>
          <w:b/>
          <w:bCs/>
          <w:color w:val="333439"/>
          <w:shd w:val="clear" w:color="auto" w:fill="FFFEFF"/>
        </w:rPr>
      </w:pPr>
    </w:p>
    <w:p w14:paraId="2652A3F5" w14:textId="589D4860" w:rsidR="00BA7C40" w:rsidRPr="00BA7C40" w:rsidRDefault="00BA7C40" w:rsidP="00A46777">
      <w:pPr>
        <w:pStyle w:val="Style"/>
        <w:numPr>
          <w:ilvl w:val="0"/>
          <w:numId w:val="1"/>
        </w:numPr>
        <w:shd w:val="clear" w:color="auto" w:fill="FFFEFF"/>
        <w:rPr>
          <w:rFonts w:ascii="Times New Roman" w:hAnsi="Times New Roman" w:cs="Times New Roman"/>
          <w:b/>
          <w:bCs/>
          <w:color w:val="333439"/>
          <w:shd w:val="clear" w:color="auto" w:fill="FFFEFF"/>
        </w:rPr>
      </w:pPr>
      <w:r>
        <w:rPr>
          <w:rFonts w:ascii="Times New Roman" w:hAnsi="Times New Roman" w:cs="Times New Roman"/>
          <w:b/>
          <w:bCs/>
          <w:color w:val="333439"/>
          <w:shd w:val="clear" w:color="auto" w:fill="FFFEFF"/>
        </w:rPr>
        <w:t xml:space="preserve">Effect of Amendment: </w:t>
      </w:r>
      <w:r>
        <w:rPr>
          <w:rFonts w:ascii="Times New Roman" w:hAnsi="Times New Roman" w:cs="Times New Roman"/>
          <w:color w:val="333439"/>
          <w:shd w:val="clear" w:color="auto" w:fill="FFFEFF"/>
        </w:rPr>
        <w:t xml:space="preserve">Except as expressly amended by the First Amendment, all terms and conditions of the Original Agreement shall remain unchanged and in full force and effect. In the event of any conflict between the Original Agreement and the Frist Amendment shall control. Upon recordation, the First Amendment shall be binding upon the parties and their successors and permitted </w:t>
      </w:r>
      <w:r w:rsidR="00157448">
        <w:rPr>
          <w:rFonts w:ascii="Times New Roman" w:hAnsi="Times New Roman" w:cs="Times New Roman"/>
          <w:color w:val="333439"/>
          <w:shd w:val="clear" w:color="auto" w:fill="FFFEFF"/>
        </w:rPr>
        <w:t>assigns and</w:t>
      </w:r>
      <w:r>
        <w:rPr>
          <w:rFonts w:ascii="Times New Roman" w:hAnsi="Times New Roman" w:cs="Times New Roman"/>
          <w:color w:val="333439"/>
          <w:shd w:val="clear" w:color="auto" w:fill="FFFEFF"/>
        </w:rPr>
        <w:t xml:space="preserve"> shall run with the land as provided in the Development Agreement. </w:t>
      </w:r>
    </w:p>
    <w:p w14:paraId="4BE61832" w14:textId="77777777" w:rsidR="00BA7C40" w:rsidRDefault="00BA7C40" w:rsidP="00BA7C40">
      <w:pPr>
        <w:pStyle w:val="ListParagraph"/>
        <w:rPr>
          <w:rFonts w:ascii="Times New Roman" w:hAnsi="Times New Roman" w:cs="Times New Roman"/>
          <w:b/>
          <w:bCs/>
          <w:color w:val="333439"/>
          <w:shd w:val="clear" w:color="auto" w:fill="FFFEFF"/>
        </w:rPr>
      </w:pPr>
    </w:p>
    <w:p w14:paraId="627C0C05" w14:textId="14C5AFDE" w:rsidR="00BA7C40" w:rsidRPr="00BA7C40" w:rsidRDefault="00BA7C40" w:rsidP="00A46777">
      <w:pPr>
        <w:pStyle w:val="Style"/>
        <w:numPr>
          <w:ilvl w:val="0"/>
          <w:numId w:val="1"/>
        </w:numPr>
        <w:shd w:val="clear" w:color="auto" w:fill="FFFEFF"/>
        <w:rPr>
          <w:rFonts w:ascii="Times New Roman" w:hAnsi="Times New Roman" w:cs="Times New Roman"/>
          <w:b/>
          <w:bCs/>
          <w:color w:val="333439"/>
          <w:shd w:val="clear" w:color="auto" w:fill="FFFEFF"/>
        </w:rPr>
      </w:pPr>
      <w:r>
        <w:rPr>
          <w:rFonts w:ascii="Times New Roman" w:hAnsi="Times New Roman" w:cs="Times New Roman"/>
          <w:b/>
          <w:bCs/>
          <w:color w:val="333439"/>
          <w:shd w:val="clear" w:color="auto" w:fill="FFFEFF"/>
        </w:rPr>
        <w:t xml:space="preserve">Severability: </w:t>
      </w:r>
      <w:r>
        <w:rPr>
          <w:rFonts w:ascii="Times New Roman" w:hAnsi="Times New Roman" w:cs="Times New Roman"/>
          <w:color w:val="333439"/>
          <w:shd w:val="clear" w:color="auto" w:fill="FFFEFF"/>
        </w:rPr>
        <w:t xml:space="preserve">If any provision of this ordinance or the Approved First Amendment is held invalid, such invalidity shall not affect the remaining provisions, which shall remain in full force and effect. </w:t>
      </w:r>
    </w:p>
    <w:p w14:paraId="0630E340" w14:textId="77777777" w:rsidR="00BA7C40" w:rsidRDefault="00BA7C40" w:rsidP="00BA7C40">
      <w:pPr>
        <w:pStyle w:val="ListParagraph"/>
        <w:rPr>
          <w:rFonts w:ascii="Times New Roman" w:hAnsi="Times New Roman" w:cs="Times New Roman"/>
          <w:b/>
          <w:bCs/>
          <w:color w:val="333439"/>
          <w:shd w:val="clear" w:color="auto" w:fill="FFFEFF"/>
        </w:rPr>
      </w:pPr>
    </w:p>
    <w:p w14:paraId="2062B7C6" w14:textId="4375A51B" w:rsidR="00BA7C40" w:rsidRPr="00A46777" w:rsidRDefault="00BA7C40" w:rsidP="00A46777">
      <w:pPr>
        <w:pStyle w:val="Style"/>
        <w:numPr>
          <w:ilvl w:val="0"/>
          <w:numId w:val="1"/>
        </w:numPr>
        <w:shd w:val="clear" w:color="auto" w:fill="FFFEFF"/>
        <w:rPr>
          <w:rFonts w:ascii="Times New Roman" w:hAnsi="Times New Roman" w:cs="Times New Roman"/>
          <w:b/>
          <w:bCs/>
          <w:color w:val="333439"/>
          <w:shd w:val="clear" w:color="auto" w:fill="FFFEFF"/>
        </w:rPr>
      </w:pPr>
      <w:r>
        <w:rPr>
          <w:rFonts w:ascii="Times New Roman" w:hAnsi="Times New Roman" w:cs="Times New Roman"/>
          <w:b/>
          <w:bCs/>
          <w:color w:val="333439"/>
          <w:shd w:val="clear" w:color="auto" w:fill="FFFEFF"/>
        </w:rPr>
        <w:t xml:space="preserve">Effective Date: </w:t>
      </w:r>
      <w:r>
        <w:rPr>
          <w:rFonts w:ascii="Times New Roman" w:hAnsi="Times New Roman" w:cs="Times New Roman"/>
          <w:color w:val="333439"/>
          <w:shd w:val="clear" w:color="auto" w:fill="FFFEFF"/>
        </w:rPr>
        <w:t xml:space="preserve">This ordinance shall take effect upon adoption and publication of this ordinance. </w:t>
      </w:r>
    </w:p>
    <w:p w14:paraId="15A0BE63" w14:textId="77777777" w:rsidR="004413C9" w:rsidRDefault="004413C9" w:rsidP="00C7649F">
      <w:pPr>
        <w:pStyle w:val="Style"/>
        <w:shd w:val="clear" w:color="auto" w:fill="FFFEFF"/>
        <w:rPr>
          <w:rFonts w:ascii="Times New Roman" w:hAnsi="Times New Roman" w:cs="Times New Roman"/>
          <w:color w:val="333439"/>
          <w:shd w:val="clear" w:color="auto" w:fill="FFFEFF"/>
        </w:rPr>
      </w:pPr>
    </w:p>
    <w:p w14:paraId="05DCCF7C"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244362F6" w14:textId="77777777" w:rsidR="00D20F7B" w:rsidRDefault="00D20F7B" w:rsidP="00C7649F">
      <w:pPr>
        <w:pStyle w:val="Style"/>
        <w:shd w:val="clear" w:color="auto" w:fill="FFFEFF"/>
        <w:spacing w:line="240" w:lineRule="exact"/>
        <w:ind w:right="129"/>
        <w:rPr>
          <w:rFonts w:ascii="Times New Roman" w:hAnsi="Times New Roman" w:cs="Times New Roman"/>
          <w:shd w:val="clear" w:color="auto" w:fill="FFFEFF"/>
        </w:rPr>
      </w:pPr>
    </w:p>
    <w:p w14:paraId="03107C93" w14:textId="21E2F3E2"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r w:rsidRPr="00D2616B">
        <w:rPr>
          <w:rFonts w:ascii="Times New Roman" w:hAnsi="Times New Roman" w:cs="Times New Roman"/>
          <w:shd w:val="clear" w:color="auto" w:fill="FFFEFF"/>
        </w:rPr>
        <w:t xml:space="preserve">Passed and </w:t>
      </w:r>
      <w:r w:rsidR="00D20F7B">
        <w:rPr>
          <w:rFonts w:ascii="Times New Roman" w:hAnsi="Times New Roman" w:cs="Times New Roman"/>
          <w:shd w:val="clear" w:color="auto" w:fill="FFFEFF"/>
        </w:rPr>
        <w:t>adopted</w:t>
      </w:r>
      <w:r w:rsidRPr="00D2616B">
        <w:rPr>
          <w:rFonts w:ascii="Times New Roman" w:hAnsi="Times New Roman" w:cs="Times New Roman"/>
          <w:shd w:val="clear" w:color="auto" w:fill="FFFEFF"/>
        </w:rPr>
        <w:t xml:space="preserve"> </w:t>
      </w:r>
      <w:r w:rsidR="00D2616B" w:rsidRPr="00D2616B">
        <w:rPr>
          <w:rFonts w:ascii="Times New Roman" w:hAnsi="Times New Roman" w:cs="Times New Roman"/>
          <w:shd w:val="clear" w:color="auto" w:fill="FFFEFF"/>
        </w:rPr>
        <w:t xml:space="preserve">by the Payson City Council, Utah, </w:t>
      </w:r>
      <w:r w:rsidRPr="00D2616B">
        <w:rPr>
          <w:rFonts w:ascii="Times New Roman" w:hAnsi="Times New Roman" w:cs="Times New Roman"/>
          <w:shd w:val="clear" w:color="auto" w:fill="FFFEFF"/>
        </w:rPr>
        <w:t xml:space="preserve">this </w:t>
      </w:r>
      <w:r w:rsidR="00D20F7B">
        <w:rPr>
          <w:rFonts w:ascii="Times New Roman" w:hAnsi="Times New Roman" w:cs="Times New Roman"/>
          <w:shd w:val="clear" w:color="auto" w:fill="FFFEFF"/>
        </w:rPr>
        <w:t>21st</w:t>
      </w:r>
      <w:r w:rsidRPr="00D2616B">
        <w:rPr>
          <w:rFonts w:ascii="Times New Roman" w:hAnsi="Times New Roman" w:cs="Times New Roman"/>
          <w:shd w:val="clear" w:color="auto" w:fill="FFFEFF"/>
        </w:rPr>
        <w:t xml:space="preserve"> day of </w:t>
      </w:r>
      <w:r w:rsidR="00D20F7B">
        <w:rPr>
          <w:rFonts w:ascii="Times New Roman" w:hAnsi="Times New Roman" w:cs="Times New Roman"/>
          <w:shd w:val="clear" w:color="auto" w:fill="FFFEFF"/>
        </w:rPr>
        <w:t>January</w:t>
      </w:r>
      <w:r w:rsidRPr="00D2616B">
        <w:rPr>
          <w:rFonts w:ascii="Times New Roman" w:hAnsi="Times New Roman" w:cs="Times New Roman"/>
          <w:shd w:val="clear" w:color="auto" w:fill="FFFEFF"/>
        </w:rPr>
        <w:t xml:space="preserve"> 202</w:t>
      </w:r>
      <w:r w:rsidR="00D20F7B">
        <w:rPr>
          <w:rFonts w:ascii="Times New Roman" w:hAnsi="Times New Roman" w:cs="Times New Roman"/>
          <w:shd w:val="clear" w:color="auto" w:fill="FFFEFF"/>
        </w:rPr>
        <w:t>6</w:t>
      </w:r>
      <w:r w:rsidRPr="00D2616B">
        <w:rPr>
          <w:rFonts w:ascii="Times New Roman" w:hAnsi="Times New Roman" w:cs="Times New Roman"/>
          <w:shd w:val="clear" w:color="auto" w:fill="FFFEFF"/>
        </w:rPr>
        <w:t xml:space="preserve">.  </w:t>
      </w:r>
    </w:p>
    <w:p w14:paraId="2A87D38B"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37CB418F"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0B9ECF10"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667A508F"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u w:val="single"/>
        </w:rPr>
      </w:pP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p>
    <w:p w14:paraId="7D715D2E"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t>William R. Wright, Mayor</w:t>
      </w:r>
    </w:p>
    <w:p w14:paraId="0110A8BF" w14:textId="77777777" w:rsidR="00C7649F" w:rsidRPr="00D2616B" w:rsidRDefault="00C7649F" w:rsidP="00C7649F">
      <w:pPr>
        <w:widowControl w:val="0"/>
        <w:autoSpaceDE w:val="0"/>
        <w:autoSpaceDN w:val="0"/>
        <w:adjustRightInd w:val="0"/>
        <w:spacing w:after="0" w:line="240" w:lineRule="auto"/>
        <w:rPr>
          <w:rFonts w:ascii="Times New Roman" w:eastAsia="Times New Roman" w:hAnsi="Times New Roman" w:cs="Times New Roman"/>
          <w:sz w:val="24"/>
          <w:szCs w:val="24"/>
        </w:rPr>
      </w:pPr>
      <w:r w:rsidRPr="00D2616B">
        <w:rPr>
          <w:rFonts w:ascii="Times New Roman" w:eastAsia="Times New Roman" w:hAnsi="Times New Roman" w:cs="Times New Roman"/>
          <w:sz w:val="24"/>
          <w:szCs w:val="24"/>
        </w:rPr>
        <w:t>Attest:</w:t>
      </w:r>
    </w:p>
    <w:p w14:paraId="772664C0"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16F410E4"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2C38B280" w14:textId="77777777" w:rsidR="00C7649F" w:rsidRPr="00D2616B" w:rsidRDefault="00C7649F" w:rsidP="00C7649F">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p>
    <w:p w14:paraId="3CAB1B0B" w14:textId="0C04AA9C" w:rsidR="004B5A5C" w:rsidRDefault="00D20F7B" w:rsidP="00D2616B">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Amalie R. Ottley</w:t>
      </w:r>
      <w:r w:rsidR="00C7649F" w:rsidRPr="00D2616B">
        <w:rPr>
          <w:rFonts w:ascii="Times New Roman" w:eastAsia="Times New Roman" w:hAnsi="Times New Roman" w:cs="Times New Roman"/>
          <w:sz w:val="24"/>
          <w:szCs w:val="24"/>
        </w:rPr>
        <w:t>, City Recorder</w:t>
      </w:r>
    </w:p>
    <w:p w14:paraId="5F5C9124" w14:textId="77777777" w:rsidR="00BA7C40" w:rsidRDefault="00BA7C40"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B7D4B05" w14:textId="77777777" w:rsidR="00BA7C40" w:rsidRDefault="00BA7C40"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6B721A65" w14:textId="77777777" w:rsidR="00BA7C40" w:rsidRDefault="00BA7C40"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F253EFF" w14:textId="77777777" w:rsidR="00BA7C40" w:rsidRDefault="00BA7C40"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39393B98" w14:textId="77777777" w:rsidR="00BA7C40" w:rsidRDefault="00BA7C40"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724E392C" w14:textId="0A96EBDE" w:rsidR="00BA7C40" w:rsidRDefault="00BA7C40" w:rsidP="00BA7C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EXHIBIT “A”</w:t>
      </w:r>
    </w:p>
    <w:p w14:paraId="5C4212F0" w14:textId="2298E3A9" w:rsidR="00BA7C40" w:rsidRDefault="00BA7C40" w:rsidP="00BA7C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First Amendment to Development Agreement for Hiatt Creek B-1 and B-2 Project</w:t>
      </w:r>
    </w:p>
    <w:p w14:paraId="07497A3C" w14:textId="3BE16412" w:rsidR="00BA7C40" w:rsidRDefault="00BA7C40" w:rsidP="00BA7C4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(including exhibits 1-A, 1-B, and 1-C, attached and incorporated by reference)</w:t>
      </w:r>
    </w:p>
    <w:p w14:paraId="43D38C3D" w14:textId="77777777" w:rsidR="00BA7C40" w:rsidRPr="00D2616B" w:rsidRDefault="00BA7C40" w:rsidP="00BA7C40">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sectPr w:rsidR="00BA7C40" w:rsidRPr="00D261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A4A49"/>
    <w:multiLevelType w:val="hybridMultilevel"/>
    <w:tmpl w:val="1C288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6507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49F"/>
    <w:rsid w:val="000B76D5"/>
    <w:rsid w:val="0011255B"/>
    <w:rsid w:val="00117224"/>
    <w:rsid w:val="00157448"/>
    <w:rsid w:val="004413C9"/>
    <w:rsid w:val="00482920"/>
    <w:rsid w:val="004B5A5C"/>
    <w:rsid w:val="00846C75"/>
    <w:rsid w:val="009D7052"/>
    <w:rsid w:val="00A46777"/>
    <w:rsid w:val="00AE309A"/>
    <w:rsid w:val="00B3402D"/>
    <w:rsid w:val="00BA7AA8"/>
    <w:rsid w:val="00BA7C40"/>
    <w:rsid w:val="00C4607A"/>
    <w:rsid w:val="00C7649F"/>
    <w:rsid w:val="00CB746A"/>
    <w:rsid w:val="00D20F7B"/>
    <w:rsid w:val="00D2616B"/>
    <w:rsid w:val="00D6439F"/>
    <w:rsid w:val="00D72EDB"/>
    <w:rsid w:val="00E44C5C"/>
    <w:rsid w:val="00EC2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E5F80"/>
  <w15:chartTrackingRefBased/>
  <w15:docId w15:val="{38E354E1-5B72-4FD5-A5A3-2DB47916E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49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C7649F"/>
    <w:pPr>
      <w:widowControl w:val="0"/>
      <w:autoSpaceDE w:val="0"/>
      <w:autoSpaceDN w:val="0"/>
      <w:adjustRightInd w:val="0"/>
      <w:spacing w:after="0" w:line="240" w:lineRule="auto"/>
    </w:pPr>
    <w:rPr>
      <w:rFonts w:ascii="Arial" w:eastAsiaTheme="minorEastAsia" w:hAnsi="Arial" w:cs="Arial"/>
      <w:sz w:val="24"/>
      <w:szCs w:val="24"/>
    </w:rPr>
  </w:style>
  <w:style w:type="paragraph" w:styleId="ListParagraph">
    <w:name w:val="List Paragraph"/>
    <w:basedOn w:val="Normal"/>
    <w:uiPriority w:val="34"/>
    <w:qFormat/>
    <w:rsid w:val="00A467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660</Words>
  <Characters>3574</Characters>
  <Application>Microsoft Office Word</Application>
  <DocSecurity>0</DocSecurity>
  <Lines>92</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Sant</dc:creator>
  <cp:keywords/>
  <dc:description/>
  <cp:lastModifiedBy>Brandon Dalley</cp:lastModifiedBy>
  <cp:revision>4</cp:revision>
  <cp:lastPrinted>2026-01-14T20:16:00Z</cp:lastPrinted>
  <dcterms:created xsi:type="dcterms:W3CDTF">2026-01-15T00:49:00Z</dcterms:created>
  <dcterms:modified xsi:type="dcterms:W3CDTF">2026-01-15T01:06:00Z</dcterms:modified>
</cp:coreProperties>
</file>